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F2627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F26277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🧠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Goal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Bridge real-world spoilage detection challenges with a lightweight, accessible AI solution using transfer learning.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⚙️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Core Components</w:t>
      </w:r>
    </w:p>
    <w:p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Model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: MobileNetV2 + Transfer Learning for classifying fruits/vegetables as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Fresh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or </w:t>
      </w:r>
      <w:r w:rsidRPr="00E07860">
        <w:rPr>
          <w:rFonts w:ascii="Arial" w:eastAsia="Arial" w:hAnsi="Arial" w:cs="Arial"/>
          <w:bCs/>
          <w:i/>
          <w:iCs/>
          <w:color w:val="000000"/>
          <w:sz w:val="24"/>
          <w:szCs w:val="24"/>
        </w:rPr>
        <w:t>Rotten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 xml:space="preserve"> with confidence scores.</w:t>
      </w:r>
    </w:p>
    <w:p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Simple mobile/web UI for image capture or upload.</w:t>
      </w:r>
    </w:p>
    <w:p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Flask-based API for inference; real-time result delivery.</w:t>
      </w:r>
    </w:p>
    <w:p w:rsidR="00E07860" w:rsidRPr="00E07860" w:rsidRDefault="00E07860" w:rsidP="00E07860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: Optimized for low-resource devices, with offline support.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🔄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System Flow</w:t>
      </w:r>
    </w:p>
    <w:p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User captures or uploads image.</w:t>
      </w:r>
    </w:p>
    <w:p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Image is preprocessed and fed to the trained model.</w:t>
      </w:r>
    </w:p>
    <w:p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predicts class + confidence.</w:t>
      </w:r>
    </w:p>
    <w:p w:rsidR="00E07860" w:rsidRPr="00E07860" w:rsidRDefault="00E07860" w:rsidP="00E07860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Result is displayed instantly to the user.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🧩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Development Phases</w:t>
      </w:r>
    </w:p>
    <w:p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Data collection &amp; preprocessing</w:t>
      </w:r>
    </w:p>
    <w:p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Model training &amp; optimization</w:t>
      </w:r>
    </w:p>
    <w:p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UI design for accessibility</w:t>
      </w:r>
    </w:p>
    <w:p w:rsidR="00E07860" w:rsidRPr="00E07860" w:rsidRDefault="00E07860" w:rsidP="00E07860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Testing, deployment, and user onboarding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Segoe UI Emoji" w:eastAsia="Arial" w:hAnsi="Segoe UI Emoji" w:cs="Segoe UI Emoji"/>
          <w:bCs/>
          <w:color w:val="000000"/>
          <w:sz w:val="24"/>
          <w:szCs w:val="24"/>
        </w:rPr>
        <w:t>✅</w:t>
      </w:r>
      <w:r w:rsidRPr="00E07860">
        <w:rPr>
          <w:rFonts w:ascii="Arial" w:eastAsia="Arial" w:hAnsi="Arial" w:cs="Arial"/>
          <w:b/>
          <w:bCs/>
          <w:color w:val="000000"/>
          <w:sz w:val="24"/>
          <w:szCs w:val="24"/>
        </w:rPr>
        <w:t>Technical &amp; Business Requirements</w:t>
      </w:r>
    </w:p>
    <w:p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Mobile-first and rural-friendly</w:t>
      </w:r>
    </w:p>
    <w:p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Scalable for farms, vendors, and markets</w:t>
      </w:r>
    </w:p>
    <w:p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Minimal setup, intuitive UX</w:t>
      </w:r>
    </w:p>
    <w:p w:rsidR="00E07860" w:rsidRPr="00E07860" w:rsidRDefault="00E07860" w:rsidP="00E07860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E07860">
        <w:rPr>
          <w:rFonts w:ascii="Arial" w:eastAsia="Arial" w:hAnsi="Arial" w:cs="Arial"/>
          <w:bCs/>
          <w:color w:val="000000"/>
          <w:sz w:val="24"/>
          <w:szCs w:val="24"/>
        </w:rPr>
        <w:t>Supports inconsistent internet access</w:t>
      </w:r>
    </w:p>
    <w:p w:rsidR="00E07860" w:rsidRPr="00E07860" w:rsidRDefault="00E07860" w:rsidP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:rsidR="00E07860" w:rsidRPr="00E07860" w:rsidRDefault="00E07860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:rsidR="00E370AF" w:rsidRDefault="00F26277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:rsidR="00E370AF" w:rsidRDefault="00E07860">
      <w:pPr>
        <w:rPr>
          <w:b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5731510"/>
            <wp:effectExtent l="19050" t="0" r="2540" b="0"/>
            <wp:docPr id="18947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70AF" w:rsidSect="00CB259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26277" w:rsidRDefault="00F26277" w:rsidP="00C3112A">
      <w:pPr>
        <w:spacing w:after="0" w:line="240" w:lineRule="auto"/>
      </w:pPr>
      <w:r>
        <w:separator/>
      </w:r>
    </w:p>
  </w:endnote>
  <w:endnote w:type="continuationSeparator" w:id="1">
    <w:p w:rsidR="00F26277" w:rsidRDefault="00F26277" w:rsidP="00C311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C2F83CCC-B866-473E-8574-855B5A7C6990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2" w:fontKey="{513AB739-F51A-43A2-9B3B-8ABC30258565}"/>
    <w:embedBold r:id="rId3" w:fontKey="{D32EDBC6-EB8D-4D6B-9C0F-80A4E3CB55E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E8B0A18-A84F-4659-92FA-969A24723AB7}"/>
    <w:embedItalic r:id="rId5" w:fontKey="{BADB1D16-7902-487F-9E64-EC043B6C85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0077DF3-3C25-41B7-94EC-6C6F06A524C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03624061-4E50-4B85-A624-D1C2EAB59B36}"/>
    <w:embedBold r:id="rId8" w:fontKey="{B91CE4F7-C027-4D13-B745-7D2ED3CA45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8F1830C0-1D28-40E2-88A8-E3C3D064A362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26277" w:rsidRDefault="00F26277" w:rsidP="00C3112A">
      <w:pPr>
        <w:spacing w:after="0" w:line="240" w:lineRule="auto"/>
      </w:pPr>
      <w:r>
        <w:separator/>
      </w:r>
    </w:p>
  </w:footnote>
  <w:footnote w:type="continuationSeparator" w:id="1">
    <w:p w:rsidR="00F26277" w:rsidRDefault="00F26277" w:rsidP="00C311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50E02"/>
    <w:multiLevelType w:val="multilevel"/>
    <w:tmpl w:val="27C6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>
    <w:nsid w:val="15813201"/>
    <w:multiLevelType w:val="multilevel"/>
    <w:tmpl w:val="14C8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4D17530"/>
    <w:multiLevelType w:val="multilevel"/>
    <w:tmpl w:val="0BD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23C0536"/>
    <w:multiLevelType w:val="multilevel"/>
    <w:tmpl w:val="1578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370AF"/>
    <w:rsid w:val="00116A67"/>
    <w:rsid w:val="00241606"/>
    <w:rsid w:val="00267921"/>
    <w:rsid w:val="00580E1A"/>
    <w:rsid w:val="005C5E7E"/>
    <w:rsid w:val="00862077"/>
    <w:rsid w:val="00B67043"/>
    <w:rsid w:val="00C3112A"/>
    <w:rsid w:val="00CB2596"/>
    <w:rsid w:val="00DD36AA"/>
    <w:rsid w:val="00E07860"/>
    <w:rsid w:val="00E370AF"/>
    <w:rsid w:val="00F262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2596"/>
  </w:style>
  <w:style w:type="paragraph" w:styleId="Heading1">
    <w:name w:val="heading 1"/>
    <w:basedOn w:val="Normal"/>
    <w:next w:val="Normal"/>
    <w:uiPriority w:val="9"/>
    <w:qFormat/>
    <w:rsid w:val="00CB2596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CB2596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CB2596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CB2596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CB2596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CB2596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CB2596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CB259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CB2596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311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1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311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3112A"/>
  </w:style>
  <w:style w:type="paragraph" w:styleId="Footer">
    <w:name w:val="footer"/>
    <w:basedOn w:val="Normal"/>
    <w:link w:val="FooterChar"/>
    <w:uiPriority w:val="99"/>
    <w:semiHidden/>
    <w:unhideWhenUsed/>
    <w:rsid w:val="00C311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3112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6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Admin</cp:lastModifiedBy>
  <cp:revision>4</cp:revision>
  <dcterms:created xsi:type="dcterms:W3CDTF">2025-06-27T14:59:00Z</dcterms:created>
  <dcterms:modified xsi:type="dcterms:W3CDTF">2026-02-24T07:06:00Z</dcterms:modified>
</cp:coreProperties>
</file>